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57" w:rsidRDefault="008B3F57" w:rsidP="008B3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8B3F57" w:rsidRDefault="008B3F57" w:rsidP="008B3F57"/>
    <w:p w:rsidR="00D97D35" w:rsidRDefault="00D97D35" w:rsidP="00D97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56-МИ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Летница, 09.10.2019г.</w:t>
      </w: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Одобряване на образци на протоколи за отчитането на резултатите от гласуването на Общинска избирателна комисия Летница и на секционните избирателни комисии в община Летница в изборите за общински съветници и кметове на 27 октомври 2019г., провеждани в община Летница.</w:t>
      </w: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 основание чл. 87, ал. 1, т.1 от ИК, Решение № 993-МИ от 07.09.2019 год. на ЦИК</w:t>
      </w:r>
      <w:r>
        <w:rPr>
          <w:lang w:val="en-US"/>
        </w:rPr>
        <w:t xml:space="preserve">, </w:t>
      </w:r>
      <w:r>
        <w:t xml:space="preserve">т.6 от същото и получени чрез Системата за генериране на предпечатните образци на бюлетините </w:t>
      </w:r>
      <w:r>
        <w:rPr>
          <w:lang w:val="en-US"/>
        </w:rPr>
        <w:t>(</w:t>
      </w:r>
      <w:r>
        <w:t>„Демакс Ди Пи Ай“</w:t>
      </w:r>
      <w:r>
        <w:rPr>
          <w:lang w:val="en-US"/>
        </w:rPr>
        <w:t xml:space="preserve">) </w:t>
      </w:r>
      <w:r>
        <w:t>образци на протоколи за отчитането на резултатите от гласуването на Общинска избирателна комисия Летница и на секционните избирателни комисии в община Летница, Общинска избирателна комисия Летница</w:t>
      </w: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 Е Ш И:</w:t>
      </w: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 Одобрява образци на протоколи на Общинска избирателна комисия Летница, (съгласно Приложение № 91-МИ и Приложение № 92-МИ, неразделна част от настоящото решение).</w:t>
      </w: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 Одобрява образци на протоколи на секционните избирателни комисии в община Летница, (съгласно Приложение № 89-МИ и Приложение № 90-МИ, неразделна част от настоящото решение).</w:t>
      </w: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Приложенията не се обявяват.</w:t>
      </w: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97D35" w:rsidRDefault="00D97D35" w:rsidP="00D97D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Решението може да се обжалва </w:t>
      </w:r>
      <w:r>
        <w:rPr>
          <w:lang w:val="en"/>
        </w:rPr>
        <w:t>в срок до три дни от обявяването м</w:t>
      </w:r>
      <w:r>
        <w:t xml:space="preserve">у </w:t>
      </w:r>
      <w:r>
        <w:rPr>
          <w:lang w:val="en"/>
        </w:rPr>
        <w:t>пред Централната избирателна комисия</w:t>
      </w:r>
      <w:r>
        <w:t xml:space="preserve"> (ЦИК).</w:t>
      </w:r>
    </w:p>
    <w:p w:rsidR="00D97D35" w:rsidRDefault="00D97D35" w:rsidP="00D97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7D35" w:rsidRDefault="00D97D35" w:rsidP="00D9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7D35" w:rsidRDefault="00D97D35" w:rsidP="00D97D3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D97D35" w:rsidRDefault="00D97D35" w:rsidP="00D9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D97D35" w:rsidRDefault="00D97D35" w:rsidP="00D9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7D35" w:rsidRDefault="00D97D35" w:rsidP="00D97D3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D97D35" w:rsidRDefault="00D97D35" w:rsidP="00D9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8B3F57" w:rsidRDefault="008B3F57">
      <w:bookmarkStart w:id="0" w:name="_GoBack"/>
      <w:bookmarkEnd w:id="0"/>
    </w:p>
    <w:sectPr w:rsidR="008B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57"/>
    <w:rsid w:val="00107C70"/>
    <w:rsid w:val="008B3F57"/>
    <w:rsid w:val="00947DAD"/>
    <w:rsid w:val="00AE5893"/>
    <w:rsid w:val="00D97D35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E5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E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10</cp:revision>
  <cp:lastPrinted>2019-10-09T12:15:00Z</cp:lastPrinted>
  <dcterms:created xsi:type="dcterms:W3CDTF">2019-09-21T06:30:00Z</dcterms:created>
  <dcterms:modified xsi:type="dcterms:W3CDTF">2019-10-09T12:15:00Z</dcterms:modified>
</cp:coreProperties>
</file>